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91" w:rsidRDefault="007F3A91" w:rsidP="007F3A91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-25273</wp:posOffset>
            </wp:positionH>
            <wp:positionV relativeFrom="paragraph">
              <wp:posOffset>-304</wp:posOffset>
            </wp:positionV>
            <wp:extent cx="2362200" cy="971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A91" w:rsidRDefault="007F3A91" w:rsidP="007F3A91">
      <w:pPr>
        <w:autoSpaceDE w:val="0"/>
        <w:autoSpaceDN w:val="0"/>
        <w:adjustRightInd w:val="0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7F3A91" w:rsidRDefault="007F3A91" w:rsidP="007F3A91">
      <w:pPr>
        <w:autoSpaceDE w:val="0"/>
        <w:autoSpaceDN w:val="0"/>
        <w:adjustRightInd w:val="0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7F3A91" w:rsidRDefault="007F3A91" w:rsidP="007F3A91">
      <w:pPr>
        <w:autoSpaceDE w:val="0"/>
        <w:autoSpaceDN w:val="0"/>
        <w:adjustRightInd w:val="0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7F3A91" w:rsidRDefault="007F3A91" w:rsidP="007F3A91">
      <w:pPr>
        <w:autoSpaceDE w:val="0"/>
        <w:autoSpaceDN w:val="0"/>
        <w:adjustRightInd w:val="0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7F3A91" w:rsidRDefault="007F3A91" w:rsidP="007F3A91">
      <w:pPr>
        <w:autoSpaceDE w:val="0"/>
        <w:autoSpaceDN w:val="0"/>
        <w:adjustRightInd w:val="0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7F3A91" w:rsidRDefault="007F3A91" w:rsidP="007F3A91">
      <w:pPr>
        <w:autoSpaceDE w:val="0"/>
        <w:autoSpaceDN w:val="0"/>
        <w:adjustRightInd w:val="0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7F3A91" w:rsidRPr="00153005" w:rsidRDefault="007F3A91" w:rsidP="007F3A91">
      <w:pPr>
        <w:autoSpaceDE w:val="0"/>
        <w:autoSpaceDN w:val="0"/>
        <w:adjustRightInd w:val="0"/>
        <w:ind w:firstLine="709"/>
        <w:jc w:val="center"/>
        <w:rPr>
          <w:rFonts w:ascii="Cambria" w:hAnsi="Cambria"/>
          <w:b/>
          <w:sz w:val="28"/>
          <w:szCs w:val="28"/>
        </w:rPr>
      </w:pPr>
      <w:r w:rsidRPr="00153005">
        <w:rPr>
          <w:rFonts w:ascii="Cambria" w:hAnsi="Cambria"/>
          <w:b/>
          <w:sz w:val="28"/>
          <w:szCs w:val="28"/>
        </w:rPr>
        <w:t xml:space="preserve">Управление Росреестра по Красноярскому краю </w:t>
      </w:r>
      <w:r>
        <w:rPr>
          <w:rFonts w:ascii="Cambria" w:hAnsi="Cambria"/>
          <w:b/>
          <w:sz w:val="28"/>
          <w:szCs w:val="28"/>
        </w:rPr>
        <w:t>приступило к выполнению работ по обследованию пунктов государственных геодезических сетей</w:t>
      </w:r>
    </w:p>
    <w:p w:rsidR="007F3A91" w:rsidRPr="00153005" w:rsidRDefault="007F3A91" w:rsidP="007F3A91">
      <w:pPr>
        <w:autoSpaceDE w:val="0"/>
        <w:autoSpaceDN w:val="0"/>
        <w:adjustRightInd w:val="0"/>
        <w:ind w:firstLine="709"/>
        <w:jc w:val="both"/>
        <w:rPr>
          <w:rFonts w:ascii="Cambria" w:hAnsi="Cambria"/>
          <w:sz w:val="28"/>
          <w:szCs w:val="28"/>
        </w:rPr>
      </w:pPr>
      <w:r w:rsidRPr="00153005">
        <w:rPr>
          <w:rFonts w:ascii="Cambria" w:hAnsi="Cambria"/>
          <w:sz w:val="28"/>
          <w:szCs w:val="28"/>
        </w:rPr>
        <w:t xml:space="preserve"> </w:t>
      </w:r>
    </w:p>
    <w:p w:rsidR="007F3A91" w:rsidRPr="00F9454F" w:rsidRDefault="007F3A91" w:rsidP="007F3A91">
      <w:pPr>
        <w:ind w:firstLine="709"/>
        <w:jc w:val="both"/>
        <w:rPr>
          <w:sz w:val="28"/>
          <w:szCs w:val="28"/>
        </w:rPr>
      </w:pPr>
      <w:r w:rsidRPr="00F9454F">
        <w:rPr>
          <w:sz w:val="28"/>
          <w:szCs w:val="28"/>
        </w:rPr>
        <w:t xml:space="preserve">В соответствии с приказом Федеральной службы государственной регистрации, кадастра и картографии от 08.02.2022 № П/0038 </w:t>
      </w:r>
      <w:r>
        <w:rPr>
          <w:sz w:val="28"/>
          <w:szCs w:val="28"/>
        </w:rPr>
        <w:t xml:space="preserve">«Об организации в Федеральной службе государственной регистрации, кадастра и картографии деятельности по поддержанию в надлежащем состоянии пунктов государственной геодезической сети, государственной </w:t>
      </w:r>
      <w:bookmarkStart w:id="0" w:name="_GoBack"/>
      <w:bookmarkEnd w:id="0"/>
      <w:r>
        <w:rPr>
          <w:sz w:val="28"/>
          <w:szCs w:val="28"/>
        </w:rPr>
        <w:t>нивелирной сети и государственной гравиметрической сети, включая соблюдение установленных норм плотности размещения на территории РФ пунктов указанных сетей»</w:t>
      </w:r>
      <w:r w:rsidRPr="00F9454F">
        <w:rPr>
          <w:sz w:val="28"/>
          <w:szCs w:val="28"/>
        </w:rPr>
        <w:t>, Управлением подготовлен план - график проведения полевых работ по обследованию пунктов государственных геодезических сетей на 2022 год.</w:t>
      </w:r>
    </w:p>
    <w:p w:rsidR="007F3A91" w:rsidRDefault="007F3A91" w:rsidP="007F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54F">
        <w:rPr>
          <w:sz w:val="28"/>
          <w:szCs w:val="28"/>
        </w:rPr>
        <w:t>В план</w:t>
      </w:r>
      <w:r>
        <w:rPr>
          <w:sz w:val="28"/>
          <w:szCs w:val="28"/>
        </w:rPr>
        <w:t>-</w:t>
      </w:r>
      <w:r w:rsidRPr="00F9454F">
        <w:rPr>
          <w:sz w:val="28"/>
          <w:szCs w:val="28"/>
        </w:rPr>
        <w:t>график включены 10</w:t>
      </w:r>
      <w:r>
        <w:rPr>
          <w:sz w:val="28"/>
          <w:szCs w:val="28"/>
        </w:rPr>
        <w:t>8</w:t>
      </w:r>
      <w:r w:rsidRPr="00F9454F">
        <w:rPr>
          <w:sz w:val="28"/>
          <w:szCs w:val="28"/>
        </w:rPr>
        <w:t xml:space="preserve"> пунктов государственных геодезических сетей, из них: государственной </w:t>
      </w:r>
      <w:proofErr w:type="gramStart"/>
      <w:r w:rsidRPr="00F9454F">
        <w:rPr>
          <w:sz w:val="28"/>
          <w:szCs w:val="28"/>
        </w:rPr>
        <w:t>геодезической  сети</w:t>
      </w:r>
      <w:proofErr w:type="gramEnd"/>
      <w:r>
        <w:rPr>
          <w:sz w:val="28"/>
          <w:szCs w:val="28"/>
        </w:rPr>
        <w:t xml:space="preserve"> – 85</w:t>
      </w:r>
      <w:r w:rsidRPr="00F9454F">
        <w:rPr>
          <w:sz w:val="28"/>
          <w:szCs w:val="28"/>
        </w:rPr>
        <w:t xml:space="preserve">; государственной нивелирной сети – 15; государственной гравиметрической сети – 8. </w:t>
      </w:r>
    </w:p>
    <w:p w:rsidR="007F3A91" w:rsidRDefault="007F3A91" w:rsidP="007F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проводимого мероприятия является актуализация технического состояния пунктов, фиксация состояния их конструктивных элементов: наружных знаков, центров (марок), внешнего оформления (</w:t>
      </w:r>
      <w:proofErr w:type="spellStart"/>
      <w:r>
        <w:rPr>
          <w:sz w:val="28"/>
          <w:szCs w:val="28"/>
        </w:rPr>
        <w:t>окопки</w:t>
      </w:r>
      <w:proofErr w:type="spellEnd"/>
      <w:r>
        <w:rPr>
          <w:sz w:val="28"/>
          <w:szCs w:val="28"/>
        </w:rPr>
        <w:t xml:space="preserve">), для </w:t>
      </w:r>
      <w:proofErr w:type="gramStart"/>
      <w:r>
        <w:rPr>
          <w:sz w:val="28"/>
          <w:szCs w:val="28"/>
        </w:rPr>
        <w:t>получения  достоверных</w:t>
      </w:r>
      <w:proofErr w:type="gramEnd"/>
      <w:r>
        <w:rPr>
          <w:sz w:val="28"/>
          <w:szCs w:val="28"/>
        </w:rPr>
        <w:t xml:space="preserve"> сведений о рабочих центрах пунктов, а также безвозвратно утраченных или снесенных. </w:t>
      </w:r>
    </w:p>
    <w:p w:rsidR="007F3A91" w:rsidRDefault="007F3A91" w:rsidP="007F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таких обследований Управлением направляются в ФГБУ «Центр геодезии, картографии и ИПД» для выработки предложений по восстановлению поврежденных пунктов или созданию новых взамен уничтоженных.</w:t>
      </w:r>
    </w:p>
    <w:p w:rsidR="007F3A91" w:rsidRDefault="007F3A91" w:rsidP="007F3A91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A91" w:rsidRPr="009F51AE" w:rsidRDefault="007F3A91" w:rsidP="007F3A91">
      <w:pPr>
        <w:pStyle w:val="1"/>
        <w:rPr>
          <w:rFonts w:ascii="Cambria" w:hAnsi="Cambria"/>
          <w:b/>
          <w:i/>
          <w:sz w:val="28"/>
          <w:szCs w:val="28"/>
        </w:rPr>
      </w:pPr>
      <w:proofErr w:type="spellStart"/>
      <w:r w:rsidRPr="009F51AE">
        <w:rPr>
          <w:rFonts w:ascii="Cambria" w:hAnsi="Cambria"/>
          <w:b/>
          <w:i/>
          <w:sz w:val="28"/>
          <w:szCs w:val="28"/>
        </w:rPr>
        <w:t>Справочно</w:t>
      </w:r>
      <w:proofErr w:type="spellEnd"/>
      <w:r w:rsidRPr="009F51AE">
        <w:rPr>
          <w:rFonts w:ascii="Cambria" w:hAnsi="Cambria"/>
          <w:b/>
          <w:i/>
          <w:sz w:val="28"/>
          <w:szCs w:val="28"/>
        </w:rPr>
        <w:t xml:space="preserve">: </w:t>
      </w:r>
    </w:p>
    <w:p w:rsidR="007F3A91" w:rsidRPr="00F9454F" w:rsidRDefault="007F3A91" w:rsidP="007F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30886">
        <w:rPr>
          <w:sz w:val="28"/>
          <w:szCs w:val="28"/>
        </w:rPr>
        <w:t xml:space="preserve">еодезическая сеть </w:t>
      </w:r>
      <w:r w:rsidRPr="00F9454F">
        <w:rPr>
          <w:sz w:val="28"/>
          <w:szCs w:val="28"/>
        </w:rPr>
        <w:t>–</w:t>
      </w:r>
      <w:r w:rsidRPr="00A30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A30886">
        <w:rPr>
          <w:sz w:val="28"/>
          <w:szCs w:val="28"/>
        </w:rPr>
        <w:t>совокупность геодезических пунктов, используемых в целях установления и распространения систем координат</w:t>
      </w:r>
      <w:r>
        <w:rPr>
          <w:sz w:val="28"/>
          <w:szCs w:val="28"/>
        </w:rPr>
        <w:t xml:space="preserve"> и высот на территории РФ.</w:t>
      </w:r>
    </w:p>
    <w:p w:rsidR="007F3A91" w:rsidRPr="00C96474" w:rsidRDefault="007F3A91" w:rsidP="007F3A91">
      <w:pPr>
        <w:pStyle w:val="1"/>
        <w:rPr>
          <w:rFonts w:ascii="Cambria" w:hAnsi="Cambria"/>
          <w:b/>
          <w:sz w:val="28"/>
          <w:szCs w:val="28"/>
        </w:rPr>
      </w:pPr>
    </w:p>
    <w:p w:rsidR="007F3A91" w:rsidRDefault="007F3A91" w:rsidP="007F3A91"/>
    <w:p w:rsidR="007F3A91" w:rsidRPr="002F71CC" w:rsidRDefault="007F3A91" w:rsidP="007F3A91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7F3A91" w:rsidRPr="002F71CC" w:rsidRDefault="007F3A91" w:rsidP="007F3A91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Контакты для СМИ:</w:t>
      </w:r>
    </w:p>
    <w:p w:rsidR="007F3A91" w:rsidRPr="002F71CC" w:rsidRDefault="007F3A91" w:rsidP="007F3A91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тел.: (391)2-226-756</w:t>
      </w:r>
    </w:p>
    <w:p w:rsidR="007F3A91" w:rsidRPr="008A11AD" w:rsidRDefault="007F3A91" w:rsidP="007F3A91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е</w:t>
      </w:r>
      <w:r w:rsidRPr="008A11AD">
        <w:rPr>
          <w:i/>
          <w:sz w:val="18"/>
          <w:szCs w:val="18"/>
        </w:rPr>
        <w:t>-</w:t>
      </w:r>
      <w:r w:rsidRPr="002F71CC">
        <w:rPr>
          <w:i/>
          <w:sz w:val="18"/>
          <w:szCs w:val="18"/>
          <w:lang w:val="en-US"/>
        </w:rPr>
        <w:t>mail</w:t>
      </w:r>
      <w:r w:rsidRPr="008A11AD">
        <w:rPr>
          <w:i/>
          <w:sz w:val="18"/>
          <w:szCs w:val="18"/>
        </w:rPr>
        <w:t xml:space="preserve">: </w:t>
      </w:r>
      <w:proofErr w:type="spellStart"/>
      <w:r w:rsidRPr="002F71CC">
        <w:rPr>
          <w:i/>
          <w:sz w:val="18"/>
          <w:szCs w:val="18"/>
          <w:lang w:val="en-US"/>
        </w:rPr>
        <w:t>pressa</w:t>
      </w:r>
      <w:proofErr w:type="spellEnd"/>
      <w:r w:rsidRPr="008A11AD">
        <w:rPr>
          <w:i/>
          <w:sz w:val="18"/>
          <w:szCs w:val="18"/>
        </w:rPr>
        <w:t>@</w:t>
      </w:r>
      <w:r w:rsidRPr="002F71CC">
        <w:rPr>
          <w:i/>
          <w:sz w:val="18"/>
          <w:szCs w:val="18"/>
          <w:lang w:val="en-US"/>
        </w:rPr>
        <w:t>r</w:t>
      </w:r>
      <w:r w:rsidRPr="008A11AD">
        <w:rPr>
          <w:i/>
          <w:sz w:val="18"/>
          <w:szCs w:val="18"/>
        </w:rPr>
        <w:t>24.</w:t>
      </w:r>
      <w:proofErr w:type="spellStart"/>
      <w:r w:rsidRPr="002F71CC">
        <w:rPr>
          <w:i/>
          <w:sz w:val="18"/>
          <w:szCs w:val="18"/>
          <w:lang w:val="en-US"/>
        </w:rPr>
        <w:t>rosreestr</w:t>
      </w:r>
      <w:proofErr w:type="spellEnd"/>
      <w:r w:rsidRPr="008A11AD">
        <w:rPr>
          <w:i/>
          <w:sz w:val="18"/>
          <w:szCs w:val="18"/>
        </w:rPr>
        <w:t>.</w:t>
      </w:r>
      <w:proofErr w:type="spellStart"/>
      <w:r w:rsidRPr="002F71CC">
        <w:rPr>
          <w:i/>
          <w:sz w:val="18"/>
          <w:szCs w:val="18"/>
          <w:lang w:val="en-US"/>
        </w:rPr>
        <w:t>ru</w:t>
      </w:r>
      <w:proofErr w:type="spellEnd"/>
    </w:p>
    <w:p w:rsidR="007F3A91" w:rsidRPr="002F71CC" w:rsidRDefault="007F3A91" w:rsidP="007F3A91">
      <w:pPr>
        <w:rPr>
          <w:i/>
          <w:sz w:val="18"/>
          <w:szCs w:val="18"/>
        </w:rPr>
      </w:pPr>
      <w:r w:rsidRPr="002F71CC">
        <w:rPr>
          <w:i/>
          <w:sz w:val="18"/>
          <w:szCs w:val="18"/>
        </w:rPr>
        <w:t>«</w:t>
      </w:r>
      <w:proofErr w:type="spellStart"/>
      <w:r w:rsidRPr="002F71CC">
        <w:rPr>
          <w:i/>
          <w:sz w:val="18"/>
          <w:szCs w:val="18"/>
        </w:rPr>
        <w:t>ВКонтакте</w:t>
      </w:r>
      <w:proofErr w:type="spellEnd"/>
      <w:r w:rsidRPr="002F71CC">
        <w:rPr>
          <w:i/>
          <w:sz w:val="18"/>
          <w:szCs w:val="18"/>
        </w:rPr>
        <w:t xml:space="preserve">» </w:t>
      </w:r>
      <w:hyperlink r:id="rId5" w:history="1">
        <w:r w:rsidRPr="002F71CC">
          <w:rPr>
            <w:i/>
            <w:sz w:val="18"/>
            <w:szCs w:val="18"/>
          </w:rPr>
          <w:t>http://vk.com/to24.rosreestr</w:t>
        </w:r>
      </w:hyperlink>
    </w:p>
    <w:p w:rsidR="007F3A91" w:rsidRPr="00A77814" w:rsidRDefault="007F3A91" w:rsidP="007F3A91">
      <w:pPr>
        <w:rPr>
          <w:i/>
          <w:sz w:val="18"/>
          <w:szCs w:val="18"/>
          <w:lang w:val="en-US"/>
        </w:rPr>
      </w:pPr>
      <w:hyperlink r:id="rId6" w:history="1">
        <w:r w:rsidRPr="002F71CC">
          <w:rPr>
            <w:i/>
            <w:color w:val="0000FF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Pr="00A77814">
        <w:rPr>
          <w:i/>
          <w:sz w:val="18"/>
          <w:szCs w:val="18"/>
          <w:lang w:val="en-US"/>
        </w:rPr>
        <w:t xml:space="preserve"> </w:t>
      </w:r>
      <w:hyperlink r:id="rId7" w:history="1"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https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://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t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.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me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/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Rosreestr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_</w:t>
        </w:r>
        <w:r w:rsidRPr="002F71CC">
          <w:rPr>
            <w:i/>
            <w:color w:val="0000FF"/>
            <w:sz w:val="18"/>
            <w:szCs w:val="18"/>
            <w:u w:val="single"/>
            <w:lang w:val="en-US"/>
          </w:rPr>
          <w:t>krsk</w:t>
        </w:r>
        <w:r w:rsidRPr="00A77814">
          <w:rPr>
            <w:i/>
            <w:color w:val="0000FF"/>
            <w:sz w:val="18"/>
            <w:szCs w:val="18"/>
            <w:u w:val="single"/>
            <w:lang w:val="en-US"/>
          </w:rPr>
          <w:t>24</w:t>
        </w:r>
      </w:hyperlink>
    </w:p>
    <w:p w:rsidR="007F3A91" w:rsidRPr="002F71CC" w:rsidRDefault="007F3A91" w:rsidP="007F3A91">
      <w:pPr>
        <w:rPr>
          <w:i/>
          <w:color w:val="333333"/>
          <w:sz w:val="18"/>
          <w:szCs w:val="18"/>
        </w:rPr>
      </w:pPr>
      <w:r w:rsidRPr="002F71CC">
        <w:rPr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2F71CC">
          <w:rPr>
            <w:i/>
            <w:color w:val="0000FF"/>
            <w:sz w:val="18"/>
            <w:szCs w:val="18"/>
            <w:u w:val="single"/>
          </w:rPr>
          <w:t>https://ok.ru/to24.rosreestr</w:t>
        </w:r>
      </w:hyperlink>
    </w:p>
    <w:p w:rsidR="007D7E26" w:rsidRDefault="007D7E26"/>
    <w:sectPr w:rsidR="007D7E26" w:rsidSect="007F3A9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91"/>
    <w:rsid w:val="007D7E26"/>
    <w:rsid w:val="007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9714FFE-1A29-48DA-A59E-D31404D8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3A9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2022-05-11T03:51:00Z</dcterms:created>
  <dcterms:modified xsi:type="dcterms:W3CDTF">2022-05-11T03:54:00Z</dcterms:modified>
</cp:coreProperties>
</file>